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26FFF" w14:textId="77777777" w:rsidR="00707EDF" w:rsidRDefault="00BD72E7" w:rsidP="0070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EDF">
        <w:rPr>
          <w:rFonts w:ascii="Times New Roman" w:hAnsi="Times New Roman" w:cs="Times New Roman"/>
          <w:b/>
          <w:sz w:val="32"/>
          <w:szCs w:val="32"/>
        </w:rPr>
        <w:t>Plán</w:t>
      </w:r>
      <w:r w:rsidR="00707ED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07EDF">
        <w:rPr>
          <w:rFonts w:ascii="Times New Roman" w:hAnsi="Times New Roman" w:cs="Times New Roman"/>
          <w:b/>
          <w:sz w:val="32"/>
          <w:szCs w:val="32"/>
        </w:rPr>
        <w:t xml:space="preserve">kontrolnej činnosti hlavnej kontrolórky </w:t>
      </w:r>
    </w:p>
    <w:p w14:paraId="686F6C17" w14:textId="05DB6E38" w:rsidR="00BD72E7" w:rsidRDefault="00BD72E7" w:rsidP="00707E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EDF">
        <w:rPr>
          <w:rFonts w:ascii="Times New Roman" w:hAnsi="Times New Roman" w:cs="Times New Roman"/>
          <w:b/>
          <w:sz w:val="32"/>
          <w:szCs w:val="32"/>
        </w:rPr>
        <w:t xml:space="preserve">Obce </w:t>
      </w:r>
      <w:r w:rsidR="00B82C35">
        <w:rPr>
          <w:rFonts w:ascii="Times New Roman" w:hAnsi="Times New Roman" w:cs="Times New Roman"/>
          <w:b/>
          <w:sz w:val="32"/>
          <w:szCs w:val="32"/>
        </w:rPr>
        <w:t>Ivachnová na I. polrok 202</w:t>
      </w:r>
      <w:r w:rsidR="00A03578">
        <w:rPr>
          <w:rFonts w:ascii="Times New Roman" w:hAnsi="Times New Roman" w:cs="Times New Roman"/>
          <w:b/>
          <w:sz w:val="32"/>
          <w:szCs w:val="32"/>
        </w:rPr>
        <w:t>4</w:t>
      </w:r>
    </w:p>
    <w:p w14:paraId="35680AD5" w14:textId="77777777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45814" w14:textId="77777777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b/>
          <w:sz w:val="24"/>
          <w:szCs w:val="24"/>
        </w:rPr>
        <w:t>Zámer kontrolnej činnosti</w:t>
      </w:r>
    </w:p>
    <w:p w14:paraId="5163FB24" w14:textId="0C03EBAF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Kontrolnou činnosťou prispieť k vytváraniu podmienok na efektívne, hospodárne, účinné a účelné nakladanie  s verejnými prostriedkami a majetkom </w:t>
      </w:r>
      <w:r w:rsidR="00707EDF">
        <w:rPr>
          <w:rFonts w:ascii="Times New Roman" w:hAnsi="Times New Roman" w:cs="Times New Roman"/>
          <w:sz w:val="24"/>
          <w:szCs w:val="24"/>
        </w:rPr>
        <w:t>Ob</w:t>
      </w:r>
      <w:r w:rsidRPr="00A20D71">
        <w:rPr>
          <w:rFonts w:ascii="Times New Roman" w:hAnsi="Times New Roman" w:cs="Times New Roman"/>
          <w:sz w:val="24"/>
          <w:szCs w:val="24"/>
        </w:rPr>
        <w:t xml:space="preserve">ce </w:t>
      </w:r>
      <w:r w:rsidR="005B2058">
        <w:rPr>
          <w:rFonts w:ascii="Times New Roman" w:hAnsi="Times New Roman" w:cs="Times New Roman"/>
          <w:sz w:val="24"/>
          <w:szCs w:val="24"/>
        </w:rPr>
        <w:t>Ivachnová</w:t>
      </w:r>
      <w:r w:rsidR="00707EDF">
        <w:rPr>
          <w:rFonts w:ascii="Times New Roman" w:hAnsi="Times New Roman" w:cs="Times New Roman"/>
          <w:sz w:val="24"/>
          <w:szCs w:val="24"/>
        </w:rPr>
        <w:t>.</w:t>
      </w:r>
    </w:p>
    <w:p w14:paraId="03A661EF" w14:textId="77777777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7B6BD" w14:textId="77777777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b/>
          <w:sz w:val="24"/>
          <w:szCs w:val="24"/>
        </w:rPr>
        <w:t>Cieľ kontrolnej činnosti</w:t>
      </w:r>
    </w:p>
    <w:p w14:paraId="3FFA2AE1" w14:textId="77777777" w:rsidR="00BD72E7" w:rsidRDefault="00707EDF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Prostredníctvom výkonu ko</w:t>
      </w:r>
      <w:r w:rsidRPr="00DA7CF9">
        <w:rPr>
          <w:rFonts w:ascii="Times New Roman" w:hAnsi="Times New Roman" w:cs="Times New Roman"/>
          <w:sz w:val="24"/>
          <w:szCs w:val="24"/>
        </w:rPr>
        <w:t>ntroln</w:t>
      </w:r>
      <w:r>
        <w:rPr>
          <w:rFonts w:ascii="Times New Roman" w:hAnsi="Times New Roman" w:cs="Times New Roman"/>
          <w:sz w:val="24"/>
          <w:szCs w:val="24"/>
        </w:rPr>
        <w:t xml:space="preserve">ej činnosti </w:t>
      </w:r>
      <w:r w:rsidRPr="00DA7CF9">
        <w:rPr>
          <w:rFonts w:ascii="Times New Roman" w:hAnsi="Times New Roman" w:cs="Times New Roman"/>
          <w:sz w:val="24"/>
          <w:szCs w:val="24"/>
        </w:rPr>
        <w:t xml:space="preserve">zistiť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A7CF9">
        <w:rPr>
          <w:rFonts w:ascii="Times New Roman" w:hAnsi="Times New Roman" w:cs="Times New Roman"/>
          <w:sz w:val="24"/>
          <w:szCs w:val="24"/>
        </w:rPr>
        <w:t>tav hospodárenia a riadenia obce, odstránenie prípadných nedostatkov a prispieť k zefektívneniu činnosti orgánov obce</w:t>
      </w:r>
      <w:r>
        <w:rPr>
          <w:rFonts w:ascii="Times New Roman" w:hAnsi="Times New Roman" w:cs="Times New Roman"/>
          <w:sz w:val="24"/>
          <w:szCs w:val="24"/>
        </w:rPr>
        <w:t>, v súlade s platnými všeobecne záväznými právnymi predpismi.</w:t>
      </w:r>
    </w:p>
    <w:p w14:paraId="7B4BD8BE" w14:textId="77777777" w:rsidR="00707EDF" w:rsidRPr="00A20D71" w:rsidRDefault="00707EDF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6FD84" w14:textId="77777777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0D71">
        <w:rPr>
          <w:rFonts w:ascii="Times New Roman" w:hAnsi="Times New Roman" w:cs="Times New Roman"/>
          <w:b/>
          <w:sz w:val="24"/>
          <w:szCs w:val="24"/>
        </w:rPr>
        <w:t>Rozsah kontrolnej činnosti</w:t>
      </w:r>
    </w:p>
    <w:p w14:paraId="17F87A9C" w14:textId="77777777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>Rozsah kontrolnej činnosti je</w:t>
      </w:r>
      <w:r w:rsidRPr="00A20D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="00940A64" w:rsidRPr="00A20D71">
        <w:rPr>
          <w:rFonts w:ascii="Times New Roman" w:hAnsi="Times New Roman" w:cs="Times New Roman"/>
          <w:sz w:val="24"/>
          <w:szCs w:val="24"/>
        </w:rPr>
        <w:t xml:space="preserve">určený v </w:t>
      </w:r>
      <w:r w:rsidRPr="00A20D71">
        <w:rPr>
          <w:rFonts w:ascii="Times New Roman" w:hAnsi="Times New Roman" w:cs="Times New Roman"/>
          <w:sz w:val="24"/>
          <w:szCs w:val="24"/>
        </w:rPr>
        <w:t>ustanovenia</w:t>
      </w:r>
      <w:r w:rsidR="00940A64" w:rsidRPr="00A20D71">
        <w:rPr>
          <w:rFonts w:ascii="Times New Roman" w:hAnsi="Times New Roman" w:cs="Times New Roman"/>
          <w:sz w:val="24"/>
          <w:szCs w:val="24"/>
        </w:rPr>
        <w:t>ch</w:t>
      </w:r>
      <w:r w:rsidRPr="00A20D71">
        <w:rPr>
          <w:rFonts w:ascii="Times New Roman" w:hAnsi="Times New Roman" w:cs="Times New Roman"/>
          <w:sz w:val="24"/>
          <w:szCs w:val="24"/>
        </w:rPr>
        <w:t xml:space="preserve"> §18 d, f</w:t>
      </w:r>
      <w:r w:rsidR="00400417" w:rsidRPr="00A20D71">
        <w:rPr>
          <w:rFonts w:ascii="Times New Roman" w:hAnsi="Times New Roman" w:cs="Times New Roman"/>
          <w:sz w:val="24"/>
          <w:szCs w:val="24"/>
        </w:rPr>
        <w:t>)</w:t>
      </w:r>
      <w:r w:rsidRPr="00A20D71">
        <w:rPr>
          <w:rFonts w:ascii="Times New Roman" w:hAnsi="Times New Roman" w:cs="Times New Roman"/>
          <w:sz w:val="24"/>
          <w:szCs w:val="24"/>
        </w:rPr>
        <w:t xml:space="preserve"> zákona o obecnom zriadení </w:t>
      </w:r>
      <w:r w:rsidR="00940A64" w:rsidRPr="00A20D71">
        <w:rPr>
          <w:rFonts w:ascii="Times New Roman" w:hAnsi="Times New Roman" w:cs="Times New Roman"/>
          <w:sz w:val="24"/>
          <w:szCs w:val="24"/>
        </w:rPr>
        <w:t>č. 369/1990 Zb. v</w:t>
      </w:r>
      <w:r w:rsidR="00707ED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0A64" w:rsidRPr="00A20D71">
        <w:rPr>
          <w:rFonts w:ascii="Times New Roman" w:hAnsi="Times New Roman" w:cs="Times New Roman"/>
          <w:sz w:val="24"/>
          <w:szCs w:val="24"/>
        </w:rPr>
        <w:t>z</w:t>
      </w:r>
      <w:r w:rsidR="00707EDF">
        <w:rPr>
          <w:rFonts w:ascii="Times New Roman" w:hAnsi="Times New Roman" w:cs="Times New Roman"/>
          <w:sz w:val="24"/>
          <w:szCs w:val="24"/>
        </w:rPr>
        <w:t>.</w:t>
      </w:r>
      <w:r w:rsidR="00940A64" w:rsidRPr="00A20D71">
        <w:rPr>
          <w:rFonts w:ascii="Times New Roman" w:hAnsi="Times New Roman" w:cs="Times New Roman"/>
          <w:sz w:val="24"/>
          <w:szCs w:val="24"/>
        </w:rPr>
        <w:t>n</w:t>
      </w:r>
      <w:r w:rsidR="00707EDF">
        <w:rPr>
          <w:rFonts w:ascii="Times New Roman" w:hAnsi="Times New Roman" w:cs="Times New Roman"/>
          <w:sz w:val="24"/>
          <w:szCs w:val="24"/>
        </w:rPr>
        <w:t>.</w:t>
      </w:r>
      <w:r w:rsidR="00940A64" w:rsidRPr="00A20D71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940A64" w:rsidRPr="00A20D71">
        <w:rPr>
          <w:rFonts w:ascii="Times New Roman" w:hAnsi="Times New Roman" w:cs="Times New Roman"/>
          <w:sz w:val="24"/>
          <w:szCs w:val="24"/>
        </w:rPr>
        <w:t xml:space="preserve">., pričom </w:t>
      </w:r>
      <w:r w:rsidRPr="00A20D71">
        <w:rPr>
          <w:rFonts w:ascii="Times New Roman" w:hAnsi="Times New Roman" w:cs="Times New Roman"/>
          <w:sz w:val="24"/>
          <w:szCs w:val="24"/>
        </w:rPr>
        <w:t>pravidlá kontrolnej činnosti s</w:t>
      </w:r>
      <w:r w:rsidR="00940A64" w:rsidRPr="00A20D71">
        <w:rPr>
          <w:rFonts w:ascii="Times New Roman" w:hAnsi="Times New Roman" w:cs="Times New Roman"/>
          <w:sz w:val="24"/>
          <w:szCs w:val="24"/>
        </w:rPr>
        <w:t>ú dané zákonom č.</w:t>
      </w:r>
      <w:r w:rsidR="00707EDF">
        <w:rPr>
          <w:rFonts w:ascii="Times New Roman" w:hAnsi="Times New Roman" w:cs="Times New Roman"/>
          <w:sz w:val="24"/>
          <w:szCs w:val="24"/>
        </w:rPr>
        <w:t>3</w:t>
      </w:r>
      <w:r w:rsidR="00940A64" w:rsidRPr="00A20D71">
        <w:rPr>
          <w:rFonts w:ascii="Times New Roman" w:hAnsi="Times New Roman" w:cs="Times New Roman"/>
          <w:sz w:val="24"/>
          <w:szCs w:val="24"/>
        </w:rPr>
        <w:t>5</w:t>
      </w:r>
      <w:r w:rsidR="00707EDF">
        <w:rPr>
          <w:rFonts w:ascii="Times New Roman" w:hAnsi="Times New Roman" w:cs="Times New Roman"/>
          <w:sz w:val="24"/>
          <w:szCs w:val="24"/>
        </w:rPr>
        <w:t>7</w:t>
      </w:r>
      <w:r w:rsidR="00940A64" w:rsidRPr="00A20D71">
        <w:rPr>
          <w:rFonts w:ascii="Times New Roman" w:hAnsi="Times New Roman" w:cs="Times New Roman"/>
          <w:sz w:val="24"/>
          <w:szCs w:val="24"/>
        </w:rPr>
        <w:t>/201</w:t>
      </w:r>
      <w:r w:rsidR="00707EDF">
        <w:rPr>
          <w:rFonts w:ascii="Times New Roman" w:hAnsi="Times New Roman" w:cs="Times New Roman"/>
          <w:sz w:val="24"/>
          <w:szCs w:val="24"/>
        </w:rPr>
        <w:t>5</w:t>
      </w:r>
      <w:r w:rsidR="00940A64" w:rsidRPr="00A20D71">
        <w:rPr>
          <w:rFonts w:ascii="Times New Roman" w:hAnsi="Times New Roman" w:cs="Times New Roman"/>
          <w:sz w:val="24"/>
          <w:szCs w:val="24"/>
        </w:rPr>
        <w:t xml:space="preserve"> Z. z. </w:t>
      </w:r>
      <w:r w:rsidRPr="00A20D71">
        <w:rPr>
          <w:rFonts w:ascii="Times New Roman" w:hAnsi="Times New Roman" w:cs="Times New Roman"/>
          <w:sz w:val="24"/>
          <w:szCs w:val="24"/>
        </w:rPr>
        <w:t xml:space="preserve">o finančnej kontrole </w:t>
      </w:r>
      <w:r w:rsidR="00940A64" w:rsidRPr="00A20D71">
        <w:rPr>
          <w:rFonts w:ascii="Times New Roman" w:hAnsi="Times New Roman" w:cs="Times New Roman"/>
          <w:sz w:val="24"/>
          <w:szCs w:val="24"/>
        </w:rPr>
        <w:t>v</w:t>
      </w:r>
      <w:r w:rsidR="00707EDF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940A64" w:rsidRPr="00A20D71">
        <w:rPr>
          <w:rFonts w:ascii="Times New Roman" w:hAnsi="Times New Roman" w:cs="Times New Roman"/>
          <w:sz w:val="24"/>
          <w:szCs w:val="24"/>
        </w:rPr>
        <w:t>z</w:t>
      </w:r>
      <w:r w:rsidR="00707EDF">
        <w:rPr>
          <w:rFonts w:ascii="Times New Roman" w:hAnsi="Times New Roman" w:cs="Times New Roman"/>
          <w:sz w:val="24"/>
          <w:szCs w:val="24"/>
        </w:rPr>
        <w:t>.</w:t>
      </w:r>
      <w:r w:rsidR="00940A64" w:rsidRPr="00A20D71">
        <w:rPr>
          <w:rFonts w:ascii="Times New Roman" w:hAnsi="Times New Roman" w:cs="Times New Roman"/>
          <w:sz w:val="24"/>
          <w:szCs w:val="24"/>
        </w:rPr>
        <w:t>n</w:t>
      </w:r>
      <w:r w:rsidR="00707EDF">
        <w:rPr>
          <w:rFonts w:ascii="Times New Roman" w:hAnsi="Times New Roman" w:cs="Times New Roman"/>
          <w:sz w:val="24"/>
          <w:szCs w:val="24"/>
        </w:rPr>
        <w:t>.</w:t>
      </w:r>
      <w:r w:rsidR="00940A64" w:rsidRPr="00A20D71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940A64" w:rsidRPr="00A20D7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2847B5A" w14:textId="77777777" w:rsidR="00940A64" w:rsidRPr="00A20D71" w:rsidRDefault="00940A64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22D55" w14:textId="77777777" w:rsidR="003D1696" w:rsidRDefault="003D1696" w:rsidP="005B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89E973" w14:textId="286F60D2" w:rsidR="005B2058" w:rsidRPr="00E5486A" w:rsidRDefault="005B2058" w:rsidP="005B20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86A">
        <w:rPr>
          <w:rFonts w:ascii="Times New Roman" w:hAnsi="Times New Roman" w:cs="Times New Roman"/>
          <w:b/>
          <w:sz w:val="28"/>
          <w:szCs w:val="28"/>
        </w:rPr>
        <w:t>Kontrolované oblasti a ostatné úlohy:</w:t>
      </w:r>
    </w:p>
    <w:p w14:paraId="1B63DDC5" w14:textId="77777777" w:rsidR="00940A64" w:rsidRPr="00A20D71" w:rsidRDefault="00940A64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3F93B9" w14:textId="62A908AE" w:rsidR="00BD72E7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0D71">
        <w:rPr>
          <w:rFonts w:ascii="Times New Roman" w:hAnsi="Times New Roman" w:cs="Times New Roman"/>
          <w:b/>
          <w:i/>
          <w:sz w:val="24"/>
          <w:szCs w:val="24"/>
        </w:rPr>
        <w:t>1. Kontrola hospodárenia s verejnými prostriedkami</w:t>
      </w:r>
      <w:r w:rsidR="005B205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09BEDBF2" w14:textId="77777777" w:rsidR="005B2058" w:rsidRPr="00A20D71" w:rsidRDefault="005B2058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F87CFED" w14:textId="466A0E46" w:rsidR="00BD72E7" w:rsidRPr="00A20D71" w:rsidRDefault="00BD72E7" w:rsidP="003D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a) </w:t>
      </w:r>
      <w:r w:rsidR="003D1696">
        <w:rPr>
          <w:rFonts w:ascii="Times New Roman" w:hAnsi="Times New Roman" w:cs="Times New Roman"/>
          <w:sz w:val="24"/>
          <w:szCs w:val="24"/>
        </w:rPr>
        <w:t xml:space="preserve">Kontrola </w:t>
      </w:r>
      <w:r w:rsidR="00A03578">
        <w:rPr>
          <w:rFonts w:ascii="Times New Roman" w:hAnsi="Times New Roman" w:cs="Times New Roman"/>
          <w:sz w:val="24"/>
          <w:szCs w:val="24"/>
        </w:rPr>
        <w:t>poskytovania dotácií a príspevkov obcou</w:t>
      </w:r>
      <w:r w:rsidR="003D1696">
        <w:rPr>
          <w:rFonts w:ascii="Times New Roman" w:hAnsi="Times New Roman" w:cs="Times New Roman"/>
          <w:sz w:val="24"/>
          <w:szCs w:val="24"/>
        </w:rPr>
        <w:t>.</w:t>
      </w:r>
    </w:p>
    <w:p w14:paraId="0D2495CB" w14:textId="77777777" w:rsidR="005B2058" w:rsidRDefault="005B2058" w:rsidP="00707ED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B6149" w14:textId="7DCE5AC6" w:rsidR="00BD72E7" w:rsidRPr="00A20D71" w:rsidRDefault="00BD72E7" w:rsidP="00707ED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40A64" w:rsidRPr="00A20D71">
        <w:rPr>
          <w:rFonts w:ascii="Times New Roman" w:hAnsi="Times New Roman" w:cs="Times New Roman"/>
          <w:b/>
          <w:bCs/>
          <w:sz w:val="24"/>
          <w:szCs w:val="24"/>
        </w:rPr>
        <w:t>ermín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marec</w:t>
      </w:r>
      <w:r w:rsidR="009F1A7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0A64" w:rsidRPr="00A20D7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B20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748FE689" w14:textId="77777777" w:rsidR="00940A64" w:rsidRPr="00A20D71" w:rsidRDefault="00940A64" w:rsidP="00940A6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C1EBD" w14:textId="3B9D231E" w:rsidR="00940A64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b) </w:t>
      </w:r>
      <w:r w:rsidR="003D1696">
        <w:rPr>
          <w:rFonts w:ascii="Times New Roman" w:hAnsi="Times New Roman" w:cs="Times New Roman"/>
          <w:sz w:val="24"/>
          <w:szCs w:val="24"/>
        </w:rPr>
        <w:t>Kontrola inventarizácie pohľadávok a záväzkov obce k 31.12.202</w:t>
      </w:r>
      <w:r w:rsidR="00A03578">
        <w:rPr>
          <w:rFonts w:ascii="Times New Roman" w:hAnsi="Times New Roman" w:cs="Times New Roman"/>
          <w:sz w:val="24"/>
          <w:szCs w:val="24"/>
        </w:rPr>
        <w:t>3.</w:t>
      </w:r>
    </w:p>
    <w:p w14:paraId="00615903" w14:textId="77777777" w:rsidR="003D1696" w:rsidRPr="00A20D71" w:rsidRDefault="003D1696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8413FF" w14:textId="03F07AA1" w:rsidR="00BD72E7" w:rsidRPr="00A20D71" w:rsidRDefault="00BD72E7" w:rsidP="00707ED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40A64" w:rsidRPr="00A20D71">
        <w:rPr>
          <w:rFonts w:ascii="Times New Roman" w:hAnsi="Times New Roman" w:cs="Times New Roman"/>
          <w:b/>
          <w:bCs/>
          <w:sz w:val="24"/>
          <w:szCs w:val="24"/>
        </w:rPr>
        <w:t>ermín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F1A7D">
        <w:rPr>
          <w:rFonts w:ascii="Times New Roman" w:hAnsi="Times New Roman" w:cs="Times New Roman"/>
          <w:b/>
          <w:bCs/>
          <w:sz w:val="24"/>
          <w:szCs w:val="24"/>
        </w:rPr>
        <w:t>apríl</w:t>
      </w:r>
      <w:r w:rsidR="005B20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5B205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5F000795" w14:textId="77777777" w:rsidR="00940A64" w:rsidRPr="00A20D71" w:rsidRDefault="00940A64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F2FD930" w14:textId="77777777" w:rsidR="00BD72E7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0D71">
        <w:rPr>
          <w:rFonts w:ascii="Times New Roman" w:hAnsi="Times New Roman" w:cs="Times New Roman"/>
          <w:b/>
          <w:i/>
          <w:sz w:val="24"/>
          <w:szCs w:val="24"/>
        </w:rPr>
        <w:t>2. Kontrol</w:t>
      </w:r>
      <w:r w:rsidR="00940A64" w:rsidRPr="00A20D71"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A20D71">
        <w:rPr>
          <w:rFonts w:ascii="Times New Roman" w:hAnsi="Times New Roman" w:cs="Times New Roman"/>
          <w:b/>
          <w:i/>
          <w:sz w:val="24"/>
          <w:szCs w:val="24"/>
        </w:rPr>
        <w:t xml:space="preserve"> finančných operácií rozpočtu obce vo vzťahu k zabezp</w:t>
      </w:r>
      <w:r w:rsidR="00940A64" w:rsidRPr="00A20D71">
        <w:rPr>
          <w:rFonts w:ascii="Times New Roman" w:hAnsi="Times New Roman" w:cs="Times New Roman"/>
          <w:b/>
          <w:i/>
          <w:sz w:val="24"/>
          <w:szCs w:val="24"/>
        </w:rPr>
        <w:t xml:space="preserve">ečovaniu dodržiavania všeobecne </w:t>
      </w:r>
      <w:r w:rsidRPr="00A20D71">
        <w:rPr>
          <w:rFonts w:ascii="Times New Roman" w:hAnsi="Times New Roman" w:cs="Times New Roman"/>
          <w:b/>
          <w:i/>
          <w:sz w:val="24"/>
          <w:szCs w:val="24"/>
        </w:rPr>
        <w:t>záväzných predpisov v zmysle zákona č.</w:t>
      </w:r>
      <w:r w:rsidR="00E1489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07EDF">
        <w:rPr>
          <w:rFonts w:ascii="Times New Roman" w:hAnsi="Times New Roman" w:cs="Times New Roman"/>
          <w:b/>
          <w:i/>
          <w:sz w:val="24"/>
          <w:szCs w:val="24"/>
        </w:rPr>
        <w:t>3</w:t>
      </w:r>
      <w:r w:rsidRPr="00A20D71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707EDF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A20D71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940A64" w:rsidRPr="00A20D71">
        <w:rPr>
          <w:rFonts w:ascii="Times New Roman" w:hAnsi="Times New Roman" w:cs="Times New Roman"/>
          <w:b/>
          <w:i/>
          <w:sz w:val="24"/>
          <w:szCs w:val="24"/>
        </w:rPr>
        <w:t>201</w:t>
      </w:r>
      <w:r w:rsidR="00707EDF"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940A64" w:rsidRPr="00A20D71">
        <w:rPr>
          <w:rFonts w:ascii="Times New Roman" w:hAnsi="Times New Roman" w:cs="Times New Roman"/>
          <w:b/>
          <w:i/>
          <w:sz w:val="24"/>
          <w:szCs w:val="24"/>
        </w:rPr>
        <w:t xml:space="preserve"> Z. z. o finančnej kontrole</w:t>
      </w:r>
    </w:p>
    <w:p w14:paraId="09ABDC29" w14:textId="77777777" w:rsidR="00707EDF" w:rsidRPr="00A20D71" w:rsidRDefault="00707EDF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23EC225" w14:textId="2B74CCC8" w:rsidR="005B2058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a) </w:t>
      </w:r>
      <w:r w:rsidR="003D1696">
        <w:rPr>
          <w:rFonts w:ascii="Times New Roman" w:hAnsi="Times New Roman" w:cs="Times New Roman"/>
          <w:sz w:val="24"/>
          <w:szCs w:val="24"/>
        </w:rPr>
        <w:t>F</w:t>
      </w:r>
      <w:r w:rsidRPr="00A20D71">
        <w:rPr>
          <w:rFonts w:ascii="Times New Roman" w:hAnsi="Times New Roman" w:cs="Times New Roman"/>
          <w:sz w:val="24"/>
          <w:szCs w:val="24"/>
        </w:rPr>
        <w:t>inančná kontrola vybraných finančných operácií príjmovej a v</w:t>
      </w:r>
      <w:r w:rsidR="00940A64" w:rsidRPr="00A20D71">
        <w:rPr>
          <w:rFonts w:ascii="Times New Roman" w:hAnsi="Times New Roman" w:cs="Times New Roman"/>
          <w:sz w:val="24"/>
          <w:szCs w:val="24"/>
        </w:rPr>
        <w:t>ýda</w:t>
      </w:r>
      <w:r w:rsidR="009F1A7D">
        <w:rPr>
          <w:rFonts w:ascii="Times New Roman" w:hAnsi="Times New Roman" w:cs="Times New Roman"/>
          <w:sz w:val="24"/>
          <w:szCs w:val="24"/>
        </w:rPr>
        <w:t>vk</w:t>
      </w:r>
      <w:r w:rsidR="00940A64" w:rsidRPr="00A20D71">
        <w:rPr>
          <w:rFonts w:ascii="Times New Roman" w:hAnsi="Times New Roman" w:cs="Times New Roman"/>
          <w:sz w:val="24"/>
          <w:szCs w:val="24"/>
        </w:rPr>
        <w:t xml:space="preserve">ovej časti rozpočtu obce </w:t>
      </w:r>
      <w:r w:rsidR="005B2058">
        <w:rPr>
          <w:rFonts w:ascii="Times New Roman" w:hAnsi="Times New Roman" w:cs="Times New Roman"/>
          <w:sz w:val="24"/>
          <w:szCs w:val="24"/>
        </w:rPr>
        <w:t>vo vybraných mesiacoch</w:t>
      </w:r>
    </w:p>
    <w:p w14:paraId="2129BC94" w14:textId="465E1454" w:rsidR="00707EDF" w:rsidRDefault="00940A64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</w:p>
    <w:p w14:paraId="59344FA2" w14:textId="6CD5E015" w:rsidR="00BD72E7" w:rsidRPr="00A20D71" w:rsidRDefault="00BD72E7" w:rsidP="00707ED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40A64" w:rsidRPr="00A20D71">
        <w:rPr>
          <w:rFonts w:ascii="Times New Roman" w:hAnsi="Times New Roman" w:cs="Times New Roman"/>
          <w:b/>
          <w:bCs/>
          <w:sz w:val="24"/>
          <w:szCs w:val="24"/>
        </w:rPr>
        <w:t>ermín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707EDF">
        <w:rPr>
          <w:rFonts w:ascii="Times New Roman" w:hAnsi="Times New Roman" w:cs="Times New Roman"/>
          <w:b/>
          <w:bCs/>
          <w:sz w:val="24"/>
          <w:szCs w:val="24"/>
        </w:rPr>
        <w:t>priebežne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 xml:space="preserve"> počas I. polroka</w:t>
      </w:r>
    </w:p>
    <w:p w14:paraId="46DFD9D6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116C57" w14:textId="2E48B540" w:rsidR="003D1696" w:rsidRPr="00A03578" w:rsidRDefault="00BD72E7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b) </w:t>
      </w:r>
      <w:r w:rsidR="009F1A7D">
        <w:rPr>
          <w:rFonts w:ascii="Times New Roman" w:hAnsi="Times New Roman" w:cs="Times New Roman"/>
          <w:sz w:val="24"/>
          <w:szCs w:val="24"/>
        </w:rPr>
        <w:t>S</w:t>
      </w:r>
      <w:r w:rsidRPr="00A20D71">
        <w:rPr>
          <w:rFonts w:ascii="Times New Roman" w:hAnsi="Times New Roman" w:cs="Times New Roman"/>
          <w:sz w:val="24"/>
          <w:szCs w:val="24"/>
        </w:rPr>
        <w:t>tanovisk</w:t>
      </w:r>
      <w:r w:rsidR="009F1A7D">
        <w:rPr>
          <w:rFonts w:ascii="Times New Roman" w:hAnsi="Times New Roman" w:cs="Times New Roman"/>
          <w:sz w:val="24"/>
          <w:szCs w:val="24"/>
        </w:rPr>
        <w:t>á</w:t>
      </w:r>
      <w:r w:rsidRPr="00A20D71">
        <w:rPr>
          <w:rFonts w:ascii="Times New Roman" w:hAnsi="Times New Roman" w:cs="Times New Roman"/>
          <w:sz w:val="24"/>
          <w:szCs w:val="24"/>
        </w:rPr>
        <w:t xml:space="preserve"> k úprav</w:t>
      </w:r>
      <w:r w:rsidR="005B2058">
        <w:rPr>
          <w:rFonts w:ascii="Times New Roman" w:hAnsi="Times New Roman" w:cs="Times New Roman"/>
          <w:sz w:val="24"/>
          <w:szCs w:val="24"/>
        </w:rPr>
        <w:t>ám</w:t>
      </w:r>
      <w:r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="005B2058">
        <w:rPr>
          <w:rFonts w:ascii="Times New Roman" w:hAnsi="Times New Roman" w:cs="Times New Roman"/>
          <w:sz w:val="24"/>
          <w:szCs w:val="24"/>
        </w:rPr>
        <w:t>a zmenám rozpočtu v rámci rozpočtových opatrení</w:t>
      </w:r>
      <w:r w:rsidR="00A03578">
        <w:rPr>
          <w:rFonts w:ascii="Times New Roman" w:hAnsi="Times New Roman" w:cs="Times New Roman"/>
          <w:sz w:val="24"/>
          <w:szCs w:val="24"/>
        </w:rPr>
        <w:t xml:space="preserve"> v roku 2024</w:t>
      </w:r>
      <w:r w:rsidR="00940A64" w:rsidRPr="00A20D71">
        <w:rPr>
          <w:rFonts w:ascii="Times New Roman" w:hAnsi="Times New Roman" w:cs="Times New Roman"/>
          <w:sz w:val="24"/>
          <w:szCs w:val="24"/>
        </w:rPr>
        <w:tab/>
      </w:r>
      <w:r w:rsidR="00940A64" w:rsidRPr="00A20D71">
        <w:rPr>
          <w:rFonts w:ascii="Times New Roman" w:hAnsi="Times New Roman" w:cs="Times New Roman"/>
          <w:sz w:val="24"/>
          <w:szCs w:val="24"/>
        </w:rPr>
        <w:tab/>
      </w:r>
    </w:p>
    <w:p w14:paraId="6B4356AF" w14:textId="03DC2CEF" w:rsidR="0036146C" w:rsidRPr="00A03578" w:rsidRDefault="00BD72E7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940A64" w:rsidRPr="00A20D71">
        <w:rPr>
          <w:rFonts w:ascii="Times New Roman" w:hAnsi="Times New Roman" w:cs="Times New Roman"/>
          <w:b/>
          <w:bCs/>
          <w:sz w:val="24"/>
          <w:szCs w:val="24"/>
        </w:rPr>
        <w:t>ermín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: pred 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zasadnutím</w:t>
      </w:r>
      <w:r w:rsidR="0036146C" w:rsidRPr="00A20D7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>OZ</w:t>
      </w:r>
    </w:p>
    <w:p w14:paraId="75A4029C" w14:textId="77777777" w:rsidR="005B2058" w:rsidRPr="00A20D71" w:rsidRDefault="005B2058" w:rsidP="005B205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E1E1A03" w14:textId="300511E2" w:rsidR="00BD72E7" w:rsidRDefault="00940A64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0D71">
        <w:rPr>
          <w:rFonts w:ascii="Times New Roman" w:hAnsi="Times New Roman" w:cs="Times New Roman"/>
          <w:b/>
          <w:i/>
          <w:sz w:val="24"/>
          <w:szCs w:val="24"/>
        </w:rPr>
        <w:t>3. Ďalšia kontro</w:t>
      </w:r>
      <w:r w:rsidR="00BD72E7" w:rsidRPr="00A20D71">
        <w:rPr>
          <w:rFonts w:ascii="Times New Roman" w:hAnsi="Times New Roman" w:cs="Times New Roman"/>
          <w:b/>
          <w:i/>
          <w:sz w:val="24"/>
          <w:szCs w:val="24"/>
        </w:rPr>
        <w:t>ln</w:t>
      </w:r>
      <w:r w:rsidRPr="00A20D71">
        <w:rPr>
          <w:rFonts w:ascii="Times New Roman" w:hAnsi="Times New Roman" w:cs="Times New Roman"/>
          <w:b/>
          <w:i/>
          <w:sz w:val="24"/>
          <w:szCs w:val="24"/>
        </w:rPr>
        <w:t>á</w:t>
      </w:r>
      <w:r w:rsidR="00BD72E7" w:rsidRPr="00A20D71">
        <w:rPr>
          <w:rFonts w:ascii="Times New Roman" w:hAnsi="Times New Roman" w:cs="Times New Roman"/>
          <w:b/>
          <w:i/>
          <w:sz w:val="24"/>
          <w:szCs w:val="24"/>
        </w:rPr>
        <w:t xml:space="preserve"> činnosť</w:t>
      </w:r>
    </w:p>
    <w:p w14:paraId="4D8BE4A4" w14:textId="77777777" w:rsidR="005B2058" w:rsidRPr="00A20D71" w:rsidRDefault="005B2058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7F3145C" w14:textId="5A5BEF76" w:rsidR="005B2058" w:rsidRPr="003D1696" w:rsidRDefault="005B2058" w:rsidP="003D16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B8480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Kontrola uznesení prijatých v roku </w:t>
      </w:r>
      <w:r w:rsidR="00A03578">
        <w:rPr>
          <w:rFonts w:ascii="Times New Roman" w:hAnsi="Times New Roman" w:cs="Times New Roman"/>
          <w:sz w:val="24"/>
          <w:szCs w:val="24"/>
        </w:rPr>
        <w:t>2023.</w:t>
      </w:r>
    </w:p>
    <w:p w14:paraId="2360EB9C" w14:textId="0F53C3E5" w:rsidR="005B2058" w:rsidRDefault="005B2058" w:rsidP="005B205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január 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4C669389" w14:textId="77777777" w:rsidR="005B2058" w:rsidRDefault="005B2058" w:rsidP="005B205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D8C4D9" w14:textId="58A0BD5C" w:rsidR="00707EDF" w:rsidRDefault="005B2058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A03578">
        <w:rPr>
          <w:rFonts w:ascii="Times New Roman" w:hAnsi="Times New Roman" w:cs="Times New Roman"/>
          <w:sz w:val="24"/>
          <w:szCs w:val="24"/>
        </w:rPr>
        <w:t>Správa o kontrolnej činnosti za rok 2023.</w:t>
      </w:r>
      <w:r w:rsidR="0036146C" w:rsidRPr="00A20D71">
        <w:rPr>
          <w:rFonts w:ascii="Times New Roman" w:hAnsi="Times New Roman" w:cs="Times New Roman"/>
          <w:sz w:val="24"/>
          <w:szCs w:val="24"/>
        </w:rPr>
        <w:tab/>
      </w:r>
      <w:r w:rsidR="0036146C" w:rsidRPr="00A20D71">
        <w:rPr>
          <w:rFonts w:ascii="Times New Roman" w:hAnsi="Times New Roman" w:cs="Times New Roman"/>
          <w:sz w:val="24"/>
          <w:szCs w:val="24"/>
        </w:rPr>
        <w:tab/>
      </w:r>
    </w:p>
    <w:p w14:paraId="6E0497EA" w14:textId="05A47154" w:rsidR="00BD72E7" w:rsidRPr="00707EDF" w:rsidRDefault="00BD72E7" w:rsidP="00707EDF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0036146C" w:rsidRPr="00A20D71">
        <w:rPr>
          <w:rFonts w:ascii="Times New Roman" w:hAnsi="Times New Roman" w:cs="Times New Roman"/>
          <w:b/>
          <w:bCs/>
          <w:sz w:val="24"/>
          <w:szCs w:val="24"/>
        </w:rPr>
        <w:t>ermín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február</w:t>
      </w:r>
      <w:r w:rsidR="0036146C"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9F1A7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A03578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4144D91B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2655DA" w14:textId="1571B541" w:rsidR="00A03578" w:rsidRPr="00082D94" w:rsidRDefault="00A03578" w:rsidP="00A035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82D94">
        <w:rPr>
          <w:rFonts w:ascii="Times New Roman" w:hAnsi="Times New Roman" w:cs="Times New Roman"/>
          <w:sz w:val="24"/>
          <w:szCs w:val="24"/>
        </w:rPr>
        <w:t xml:space="preserve">) Vykonanie kontroly z vlastného podnetu hlavného kontrolóra, na základe zistených poznatkov pri výkone kontrolnej činnosti alebo podnetu poslancov </w:t>
      </w:r>
      <w:r>
        <w:rPr>
          <w:rFonts w:ascii="Times New Roman" w:hAnsi="Times New Roman" w:cs="Times New Roman"/>
          <w:sz w:val="24"/>
          <w:szCs w:val="24"/>
        </w:rPr>
        <w:t>či</w:t>
      </w:r>
      <w:r w:rsidRPr="00082D94">
        <w:rPr>
          <w:rFonts w:ascii="Times New Roman" w:hAnsi="Times New Roman" w:cs="Times New Roman"/>
          <w:sz w:val="24"/>
          <w:szCs w:val="24"/>
        </w:rPr>
        <w:t xml:space="preserve"> starost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obce</w:t>
      </w:r>
      <w:r w:rsidRPr="00082D94">
        <w:rPr>
          <w:rFonts w:ascii="Times New Roman" w:hAnsi="Times New Roman" w:cs="Times New Roman"/>
          <w:sz w:val="24"/>
          <w:szCs w:val="24"/>
        </w:rPr>
        <w:t>.</w:t>
      </w:r>
    </w:p>
    <w:p w14:paraId="6FB841C4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</w:p>
    <w:p w14:paraId="0ABFF78A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b/>
          <w:bCs/>
          <w:sz w:val="24"/>
          <w:szCs w:val="24"/>
        </w:rPr>
        <w:t>január - jún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</w:p>
    <w:p w14:paraId="0949A645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440851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000CAD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0D71">
        <w:rPr>
          <w:rFonts w:ascii="Times New Roman" w:hAnsi="Times New Roman" w:cs="Times New Roman"/>
          <w:b/>
          <w:i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i/>
          <w:sz w:val="24"/>
          <w:szCs w:val="24"/>
        </w:rPr>
        <w:t>Ostatné úlohy</w:t>
      </w:r>
    </w:p>
    <w:p w14:paraId="06F32F5A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6C55C1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S</w:t>
      </w:r>
      <w:r w:rsidRPr="00A20D71">
        <w:rPr>
          <w:rFonts w:ascii="Times New Roman" w:hAnsi="Times New Roman" w:cs="Times New Roman"/>
          <w:sz w:val="24"/>
          <w:szCs w:val="24"/>
        </w:rPr>
        <w:t>pracovanie odborného stanoviska hlavného kontrolóra k</w:t>
      </w:r>
      <w:r>
        <w:rPr>
          <w:rFonts w:ascii="Times New Roman" w:hAnsi="Times New Roman" w:cs="Times New Roman"/>
          <w:sz w:val="24"/>
          <w:szCs w:val="24"/>
        </w:rPr>
        <w:t> Záverečnému účtu obce z</w:t>
      </w:r>
      <w:r w:rsidRPr="00A20D71">
        <w:rPr>
          <w:rFonts w:ascii="Times New Roman" w:hAnsi="Times New Roman" w:cs="Times New Roman"/>
          <w:sz w:val="24"/>
          <w:szCs w:val="24"/>
        </w:rPr>
        <w:t>a rok 20</w:t>
      </w:r>
      <w:r>
        <w:rPr>
          <w:rFonts w:ascii="Times New Roman" w:hAnsi="Times New Roman" w:cs="Times New Roman"/>
          <w:sz w:val="24"/>
          <w:szCs w:val="24"/>
        </w:rPr>
        <w:t>23.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  <w:r w:rsidRPr="00A20D71">
        <w:rPr>
          <w:rFonts w:ascii="Times New Roman" w:hAnsi="Times New Roman" w:cs="Times New Roman"/>
          <w:sz w:val="24"/>
          <w:szCs w:val="24"/>
        </w:rPr>
        <w:tab/>
      </w:r>
    </w:p>
    <w:p w14:paraId="6922A095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75B4D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Termín: </w:t>
      </w:r>
      <w:r>
        <w:rPr>
          <w:rFonts w:ascii="Times New Roman" w:hAnsi="Times New Roman" w:cs="Times New Roman"/>
          <w:b/>
          <w:bCs/>
          <w:sz w:val="24"/>
          <w:szCs w:val="24"/>
        </w:rPr>
        <w:t>máj - jún</w:t>
      </w:r>
      <w:r w:rsidRPr="00A20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2024</w:t>
      </w:r>
    </w:p>
    <w:p w14:paraId="2DF69DBF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0E7D21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A20D71">
        <w:rPr>
          <w:rFonts w:ascii="Times New Roman" w:hAnsi="Times New Roman" w:cs="Times New Roman"/>
          <w:sz w:val="24"/>
          <w:szCs w:val="24"/>
        </w:rPr>
        <w:t xml:space="preserve">) </w:t>
      </w:r>
      <w:r w:rsidRPr="00082D94">
        <w:rPr>
          <w:rFonts w:ascii="Times New Roman" w:hAnsi="Times New Roman" w:cs="Times New Roman"/>
          <w:sz w:val="24"/>
          <w:szCs w:val="24"/>
        </w:rPr>
        <w:t>Kontrola súladu vnútorných predpisov obce v súvislosti s legislatívnymi  zmenami všeobecne záväzných právnych predpisov upravujúcich činnosť samosprávy.</w:t>
      </w:r>
    </w:p>
    <w:p w14:paraId="6BE34589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F7DDA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Termín: priebežne podľa potreby</w:t>
      </w:r>
    </w:p>
    <w:p w14:paraId="66BBC905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BA0D4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20D71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Zvyšovanie odbornej kvalifikácie hlavného kontrolóra, účasť na odborných seminároch a školeniach k témam týkajúcim sa výkonu samosprávy.</w:t>
      </w:r>
    </w:p>
    <w:p w14:paraId="37F5C0F4" w14:textId="77777777" w:rsidR="00A03578" w:rsidRPr="00A20D71" w:rsidRDefault="00A03578" w:rsidP="00A035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8259B" w14:textId="77777777" w:rsidR="00A03578" w:rsidRDefault="00A03578" w:rsidP="00A03578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0D71">
        <w:rPr>
          <w:rFonts w:ascii="Times New Roman" w:hAnsi="Times New Roman" w:cs="Times New Roman"/>
          <w:b/>
          <w:bCs/>
          <w:sz w:val="24"/>
          <w:szCs w:val="24"/>
        </w:rPr>
        <w:t>Termín: priebežne podľa potreby</w:t>
      </w:r>
    </w:p>
    <w:p w14:paraId="75DEF871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DFBF1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E70DD1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09C66B" w14:textId="77AD88D4" w:rsidR="00BD72E7" w:rsidRPr="00A20D71" w:rsidRDefault="00BD72E7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>V</w:t>
      </w:r>
      <w:r w:rsidR="00407C98">
        <w:rPr>
          <w:rFonts w:ascii="Times New Roman" w:hAnsi="Times New Roman" w:cs="Times New Roman"/>
          <w:sz w:val="24"/>
          <w:szCs w:val="24"/>
        </w:rPr>
        <w:t> </w:t>
      </w:r>
      <w:r w:rsidR="009F1A7D">
        <w:rPr>
          <w:rFonts w:ascii="Times New Roman" w:hAnsi="Times New Roman" w:cs="Times New Roman"/>
          <w:sz w:val="24"/>
          <w:szCs w:val="24"/>
        </w:rPr>
        <w:t>Ivachnovej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d</w:t>
      </w:r>
      <w:r w:rsidRPr="00A20D71">
        <w:rPr>
          <w:rFonts w:ascii="Times New Roman" w:hAnsi="Times New Roman" w:cs="Times New Roman"/>
          <w:sz w:val="24"/>
          <w:szCs w:val="24"/>
        </w:rPr>
        <w:t xml:space="preserve">ňa </w:t>
      </w:r>
      <w:r w:rsidR="009F1A7D">
        <w:rPr>
          <w:rFonts w:ascii="Times New Roman" w:hAnsi="Times New Roman" w:cs="Times New Roman"/>
          <w:sz w:val="24"/>
          <w:szCs w:val="24"/>
        </w:rPr>
        <w:t>1</w:t>
      </w:r>
      <w:r w:rsidR="00A03578">
        <w:rPr>
          <w:rFonts w:ascii="Times New Roman" w:hAnsi="Times New Roman" w:cs="Times New Roman"/>
          <w:sz w:val="24"/>
          <w:szCs w:val="24"/>
        </w:rPr>
        <w:t>7</w:t>
      </w:r>
      <w:r w:rsidR="0036146C" w:rsidRPr="00A20D71">
        <w:rPr>
          <w:rFonts w:ascii="Times New Roman" w:hAnsi="Times New Roman" w:cs="Times New Roman"/>
          <w:sz w:val="24"/>
          <w:szCs w:val="24"/>
        </w:rPr>
        <w:t>.</w:t>
      </w:r>
      <w:r w:rsidR="009F1A7D">
        <w:rPr>
          <w:rFonts w:ascii="Times New Roman" w:hAnsi="Times New Roman" w:cs="Times New Roman"/>
          <w:sz w:val="24"/>
          <w:szCs w:val="24"/>
        </w:rPr>
        <w:t>1</w:t>
      </w:r>
      <w:r w:rsidR="003D1696">
        <w:rPr>
          <w:rFonts w:ascii="Times New Roman" w:hAnsi="Times New Roman" w:cs="Times New Roman"/>
          <w:sz w:val="24"/>
          <w:szCs w:val="24"/>
        </w:rPr>
        <w:t>1</w:t>
      </w:r>
      <w:r w:rsidRPr="00A20D71">
        <w:rPr>
          <w:rFonts w:ascii="Times New Roman" w:hAnsi="Times New Roman" w:cs="Times New Roman"/>
          <w:sz w:val="24"/>
          <w:szCs w:val="24"/>
        </w:rPr>
        <w:t>.20</w:t>
      </w:r>
      <w:r w:rsidR="009F1A7D">
        <w:rPr>
          <w:rFonts w:ascii="Times New Roman" w:hAnsi="Times New Roman" w:cs="Times New Roman"/>
          <w:sz w:val="24"/>
          <w:szCs w:val="24"/>
        </w:rPr>
        <w:t>2</w:t>
      </w:r>
      <w:r w:rsidR="00A03578">
        <w:rPr>
          <w:rFonts w:ascii="Times New Roman" w:hAnsi="Times New Roman" w:cs="Times New Roman"/>
          <w:sz w:val="24"/>
          <w:szCs w:val="24"/>
        </w:rPr>
        <w:t>3</w:t>
      </w:r>
    </w:p>
    <w:p w14:paraId="7E0DD940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4590B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E8F14E" w14:textId="77777777" w:rsidR="0036146C" w:rsidRPr="003D1696" w:rsidRDefault="0036146C" w:rsidP="0036146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D1696">
        <w:rPr>
          <w:rFonts w:ascii="Times New Roman" w:hAnsi="Times New Roman" w:cs="Times New Roman"/>
          <w:i/>
          <w:iCs/>
          <w:sz w:val="24"/>
          <w:szCs w:val="24"/>
        </w:rPr>
        <w:t xml:space="preserve">PhDr. </w:t>
      </w:r>
      <w:proofErr w:type="spellStart"/>
      <w:r w:rsidRPr="003D1696">
        <w:rPr>
          <w:rFonts w:ascii="Times New Roman" w:hAnsi="Times New Roman" w:cs="Times New Roman"/>
          <w:i/>
          <w:iCs/>
          <w:sz w:val="24"/>
          <w:szCs w:val="24"/>
        </w:rPr>
        <w:t>Desana</w:t>
      </w:r>
      <w:proofErr w:type="spellEnd"/>
      <w:r w:rsidRPr="003D16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3D1696">
        <w:rPr>
          <w:rFonts w:ascii="Times New Roman" w:hAnsi="Times New Roman" w:cs="Times New Roman"/>
          <w:i/>
          <w:iCs/>
          <w:sz w:val="24"/>
          <w:szCs w:val="24"/>
        </w:rPr>
        <w:t>Stromková</w:t>
      </w:r>
      <w:proofErr w:type="spellEnd"/>
      <w:r w:rsidRPr="003D16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D7E3659" w14:textId="3A7D0FE0" w:rsidR="00BD72E7" w:rsidRDefault="00BD72E7" w:rsidP="0036146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1696">
        <w:rPr>
          <w:rFonts w:ascii="Times New Roman" w:hAnsi="Times New Roman" w:cs="Times New Roman"/>
          <w:i/>
          <w:iCs/>
          <w:sz w:val="24"/>
          <w:szCs w:val="24"/>
        </w:rPr>
        <w:t xml:space="preserve">hlavná kontrolórka </w:t>
      </w:r>
      <w:r w:rsidR="00407C98" w:rsidRPr="003D1696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D1696">
        <w:rPr>
          <w:rFonts w:ascii="Times New Roman" w:hAnsi="Times New Roman" w:cs="Times New Roman"/>
          <w:i/>
          <w:iCs/>
          <w:sz w:val="24"/>
          <w:szCs w:val="24"/>
        </w:rPr>
        <w:t xml:space="preserve">bce </w:t>
      </w:r>
      <w:r w:rsidR="009F1A7D" w:rsidRPr="003D1696">
        <w:rPr>
          <w:rFonts w:ascii="Times New Roman" w:hAnsi="Times New Roman" w:cs="Times New Roman"/>
          <w:i/>
          <w:iCs/>
          <w:sz w:val="24"/>
          <w:szCs w:val="24"/>
        </w:rPr>
        <w:t>Ivachnová</w:t>
      </w:r>
    </w:p>
    <w:p w14:paraId="0DF7B539" w14:textId="77777777" w:rsidR="00E14895" w:rsidRDefault="00E14895" w:rsidP="0036146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F00AB8" w14:textId="77777777" w:rsidR="00E14895" w:rsidRPr="00A20D71" w:rsidRDefault="00E14895" w:rsidP="0036146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DD82BD4" w14:textId="77777777" w:rsidR="0036146C" w:rsidRPr="00A20D71" w:rsidRDefault="0036146C" w:rsidP="0036146C">
      <w:pPr>
        <w:autoSpaceDE w:val="0"/>
        <w:autoSpaceDN w:val="0"/>
        <w:adjustRightInd w:val="0"/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164EF0" w14:textId="77777777" w:rsidR="0036146C" w:rsidRPr="00A20D71" w:rsidRDefault="0036146C" w:rsidP="00BD7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F2ED2" w14:textId="6FA2BAEB" w:rsidR="00BD72E7" w:rsidRPr="00A20D71" w:rsidRDefault="00BD72E7" w:rsidP="0040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Návrh Plánu kontrolnej činnosti hlavnej kontrolórky Obce </w:t>
      </w:r>
      <w:r w:rsidR="009F1A7D">
        <w:rPr>
          <w:rFonts w:ascii="Times New Roman" w:hAnsi="Times New Roman" w:cs="Times New Roman"/>
          <w:sz w:val="24"/>
          <w:szCs w:val="24"/>
        </w:rPr>
        <w:t>Ivachnová na I. polrok 202</w:t>
      </w:r>
      <w:r w:rsidR="00A03578">
        <w:rPr>
          <w:rFonts w:ascii="Times New Roman" w:hAnsi="Times New Roman" w:cs="Times New Roman"/>
          <w:sz w:val="24"/>
          <w:szCs w:val="24"/>
        </w:rPr>
        <w:t>4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="009F1A7D">
        <w:rPr>
          <w:rFonts w:ascii="Times New Roman" w:hAnsi="Times New Roman" w:cs="Times New Roman"/>
          <w:sz w:val="24"/>
          <w:szCs w:val="24"/>
        </w:rPr>
        <w:t>bol</w:t>
      </w:r>
      <w:r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="0036146C" w:rsidRPr="00A20D71">
        <w:rPr>
          <w:rFonts w:ascii="Times New Roman" w:hAnsi="Times New Roman" w:cs="Times New Roman"/>
          <w:sz w:val="24"/>
          <w:szCs w:val="24"/>
        </w:rPr>
        <w:t>v zmysle § 18 f), ods.1, písm. b) zákona č. 369/1990 Zb. o obecnom zriadení v</w:t>
      </w:r>
      <w:r w:rsidR="00E1489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6146C" w:rsidRPr="00A20D71">
        <w:rPr>
          <w:rFonts w:ascii="Times New Roman" w:hAnsi="Times New Roman" w:cs="Times New Roman"/>
          <w:sz w:val="24"/>
          <w:szCs w:val="24"/>
        </w:rPr>
        <w:t>z</w:t>
      </w:r>
      <w:r w:rsidR="00E14895">
        <w:rPr>
          <w:rFonts w:ascii="Times New Roman" w:hAnsi="Times New Roman" w:cs="Times New Roman"/>
          <w:sz w:val="24"/>
          <w:szCs w:val="24"/>
        </w:rPr>
        <w:t>.</w:t>
      </w:r>
      <w:r w:rsidR="0036146C" w:rsidRPr="00A20D71">
        <w:rPr>
          <w:rFonts w:ascii="Times New Roman" w:hAnsi="Times New Roman" w:cs="Times New Roman"/>
          <w:sz w:val="24"/>
          <w:szCs w:val="24"/>
        </w:rPr>
        <w:t>n</w:t>
      </w:r>
      <w:r w:rsidR="00E14895">
        <w:rPr>
          <w:rFonts w:ascii="Times New Roman" w:hAnsi="Times New Roman" w:cs="Times New Roman"/>
          <w:sz w:val="24"/>
          <w:szCs w:val="24"/>
        </w:rPr>
        <w:t>.</w:t>
      </w:r>
      <w:r w:rsidR="0036146C" w:rsidRPr="00A20D71">
        <w:rPr>
          <w:rFonts w:ascii="Times New Roman" w:hAnsi="Times New Roman" w:cs="Times New Roman"/>
          <w:sz w:val="24"/>
          <w:szCs w:val="24"/>
        </w:rPr>
        <w:t>p</w:t>
      </w:r>
      <w:proofErr w:type="spellEnd"/>
      <w:r w:rsidR="0036146C" w:rsidRPr="00A20D71">
        <w:rPr>
          <w:rFonts w:ascii="Times New Roman" w:hAnsi="Times New Roman" w:cs="Times New Roman"/>
          <w:sz w:val="24"/>
          <w:szCs w:val="24"/>
        </w:rPr>
        <w:t xml:space="preserve">. </w:t>
      </w:r>
      <w:r w:rsidRPr="00A20D71">
        <w:rPr>
          <w:rFonts w:ascii="Times New Roman" w:hAnsi="Times New Roman" w:cs="Times New Roman"/>
          <w:sz w:val="24"/>
          <w:szCs w:val="24"/>
        </w:rPr>
        <w:t>zverejnený na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Pr="00A20D71">
        <w:rPr>
          <w:rFonts w:ascii="Times New Roman" w:hAnsi="Times New Roman" w:cs="Times New Roman"/>
          <w:sz w:val="24"/>
          <w:szCs w:val="24"/>
        </w:rPr>
        <w:t xml:space="preserve">úradnej tabuli </w:t>
      </w:r>
      <w:r w:rsidR="00400417" w:rsidRPr="00A20D71">
        <w:rPr>
          <w:rFonts w:ascii="Times New Roman" w:hAnsi="Times New Roman" w:cs="Times New Roman"/>
          <w:sz w:val="24"/>
          <w:szCs w:val="24"/>
        </w:rPr>
        <w:t>O</w:t>
      </w:r>
      <w:r w:rsidRPr="00A20D71">
        <w:rPr>
          <w:rFonts w:ascii="Times New Roman" w:hAnsi="Times New Roman" w:cs="Times New Roman"/>
          <w:sz w:val="24"/>
          <w:szCs w:val="24"/>
        </w:rPr>
        <w:t>bce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="009F1A7D">
        <w:rPr>
          <w:rFonts w:ascii="Times New Roman" w:hAnsi="Times New Roman" w:cs="Times New Roman"/>
          <w:sz w:val="24"/>
          <w:szCs w:val="24"/>
        </w:rPr>
        <w:t>Ivachnová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v termíne od </w:t>
      </w:r>
      <w:r w:rsidR="003D1696">
        <w:rPr>
          <w:rFonts w:ascii="Times New Roman" w:hAnsi="Times New Roman" w:cs="Times New Roman"/>
          <w:sz w:val="24"/>
          <w:szCs w:val="24"/>
        </w:rPr>
        <w:t>..........</w:t>
      </w:r>
      <w:r w:rsidR="009F1A7D">
        <w:rPr>
          <w:rFonts w:ascii="Times New Roman" w:hAnsi="Times New Roman" w:cs="Times New Roman"/>
          <w:sz w:val="24"/>
          <w:szCs w:val="24"/>
        </w:rPr>
        <w:t>202</w:t>
      </w:r>
      <w:r w:rsidR="00A03578">
        <w:rPr>
          <w:rFonts w:ascii="Times New Roman" w:hAnsi="Times New Roman" w:cs="Times New Roman"/>
          <w:sz w:val="24"/>
          <w:szCs w:val="24"/>
        </w:rPr>
        <w:t>3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do</w:t>
      </w:r>
      <w:r w:rsidR="00E14895">
        <w:rPr>
          <w:rFonts w:ascii="Times New Roman" w:hAnsi="Times New Roman" w:cs="Times New Roman"/>
          <w:sz w:val="24"/>
          <w:szCs w:val="24"/>
        </w:rPr>
        <w:t xml:space="preserve"> </w:t>
      </w:r>
      <w:r w:rsidR="003D1696">
        <w:rPr>
          <w:rFonts w:ascii="Times New Roman" w:hAnsi="Times New Roman" w:cs="Times New Roman"/>
          <w:sz w:val="24"/>
          <w:szCs w:val="24"/>
        </w:rPr>
        <w:t>............</w:t>
      </w:r>
      <w:r w:rsidR="00E14895">
        <w:rPr>
          <w:rFonts w:ascii="Times New Roman" w:hAnsi="Times New Roman" w:cs="Times New Roman"/>
          <w:sz w:val="24"/>
          <w:szCs w:val="24"/>
        </w:rPr>
        <w:t>20</w:t>
      </w:r>
      <w:r w:rsidR="009F1A7D">
        <w:rPr>
          <w:rFonts w:ascii="Times New Roman" w:hAnsi="Times New Roman" w:cs="Times New Roman"/>
          <w:sz w:val="24"/>
          <w:szCs w:val="24"/>
        </w:rPr>
        <w:t>2</w:t>
      </w:r>
      <w:r w:rsidR="00A03578">
        <w:rPr>
          <w:rFonts w:ascii="Times New Roman" w:hAnsi="Times New Roman" w:cs="Times New Roman"/>
          <w:sz w:val="24"/>
          <w:szCs w:val="24"/>
        </w:rPr>
        <w:t>3</w:t>
      </w:r>
      <w:r w:rsidR="0036146C" w:rsidRPr="00A20D71">
        <w:rPr>
          <w:rFonts w:ascii="Times New Roman" w:hAnsi="Times New Roman" w:cs="Times New Roman"/>
          <w:sz w:val="24"/>
          <w:szCs w:val="24"/>
        </w:rPr>
        <w:t>.</w:t>
      </w:r>
    </w:p>
    <w:p w14:paraId="6813FBC3" w14:textId="77777777" w:rsidR="0036146C" w:rsidRPr="00A20D71" w:rsidRDefault="0036146C" w:rsidP="0040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AE60FF" w14:textId="462F0A1D" w:rsidR="00000000" w:rsidRPr="00A20D71" w:rsidRDefault="00BD72E7" w:rsidP="004004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D71">
        <w:rPr>
          <w:rFonts w:ascii="Times New Roman" w:hAnsi="Times New Roman" w:cs="Times New Roman"/>
          <w:sz w:val="24"/>
          <w:szCs w:val="24"/>
        </w:rPr>
        <w:t xml:space="preserve">Plán kontrolnej činnosti 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hlavnej kontrolórky Obce </w:t>
      </w:r>
      <w:r w:rsidR="009F1A7D">
        <w:rPr>
          <w:rFonts w:ascii="Times New Roman" w:hAnsi="Times New Roman" w:cs="Times New Roman"/>
          <w:sz w:val="24"/>
          <w:szCs w:val="24"/>
        </w:rPr>
        <w:t>Ivachnová na I. polrok 202</w:t>
      </w:r>
      <w:r w:rsidR="00A03578">
        <w:rPr>
          <w:rFonts w:ascii="Times New Roman" w:hAnsi="Times New Roman" w:cs="Times New Roman"/>
          <w:sz w:val="24"/>
          <w:szCs w:val="24"/>
        </w:rPr>
        <w:t>4</w:t>
      </w:r>
      <w:r w:rsidRPr="00A20D71">
        <w:rPr>
          <w:rFonts w:ascii="Times New Roman" w:hAnsi="Times New Roman" w:cs="Times New Roman"/>
          <w:sz w:val="24"/>
          <w:szCs w:val="24"/>
        </w:rPr>
        <w:t xml:space="preserve"> bol prerokov</w:t>
      </w:r>
      <w:r w:rsidR="0036146C" w:rsidRPr="00A20D71">
        <w:rPr>
          <w:rFonts w:ascii="Times New Roman" w:hAnsi="Times New Roman" w:cs="Times New Roman"/>
          <w:sz w:val="24"/>
          <w:szCs w:val="24"/>
        </w:rPr>
        <w:t>aný a schválený na rokovaní O</w:t>
      </w:r>
      <w:r w:rsidR="009F1A7D">
        <w:rPr>
          <w:rFonts w:ascii="Times New Roman" w:hAnsi="Times New Roman" w:cs="Times New Roman"/>
          <w:sz w:val="24"/>
          <w:szCs w:val="24"/>
        </w:rPr>
        <w:t>becného zastupiteľstva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v</w:t>
      </w:r>
      <w:r w:rsidR="009F1A7D">
        <w:rPr>
          <w:rFonts w:ascii="Times New Roman" w:hAnsi="Times New Roman" w:cs="Times New Roman"/>
          <w:sz w:val="24"/>
          <w:szCs w:val="24"/>
        </w:rPr>
        <w:t xml:space="preserve"> Ivachnovej </w:t>
      </w:r>
      <w:r w:rsidRPr="00A20D71">
        <w:rPr>
          <w:rFonts w:ascii="Times New Roman" w:hAnsi="Times New Roman" w:cs="Times New Roman"/>
          <w:sz w:val="24"/>
          <w:szCs w:val="24"/>
        </w:rPr>
        <w:t xml:space="preserve">dňa </w:t>
      </w:r>
      <w:r w:rsidR="0036146C" w:rsidRPr="00A20D71">
        <w:rPr>
          <w:rFonts w:ascii="Times New Roman" w:hAnsi="Times New Roman" w:cs="Times New Roman"/>
          <w:sz w:val="24"/>
          <w:szCs w:val="24"/>
        </w:rPr>
        <w:t>............. 20</w:t>
      </w:r>
      <w:r w:rsidR="009F1A7D">
        <w:rPr>
          <w:rFonts w:ascii="Times New Roman" w:hAnsi="Times New Roman" w:cs="Times New Roman"/>
          <w:sz w:val="24"/>
          <w:szCs w:val="24"/>
        </w:rPr>
        <w:t>2</w:t>
      </w:r>
      <w:r w:rsidR="00A03578">
        <w:rPr>
          <w:rFonts w:ascii="Times New Roman" w:hAnsi="Times New Roman" w:cs="Times New Roman"/>
          <w:sz w:val="24"/>
          <w:szCs w:val="24"/>
        </w:rPr>
        <w:t>3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Pr="00A20D71">
        <w:rPr>
          <w:rFonts w:ascii="Times New Roman" w:hAnsi="Times New Roman" w:cs="Times New Roman"/>
          <w:sz w:val="24"/>
          <w:szCs w:val="24"/>
        </w:rPr>
        <w:t xml:space="preserve"> uznesením číslo</w:t>
      </w:r>
      <w:r w:rsidR="0036146C" w:rsidRPr="00A20D71">
        <w:rPr>
          <w:rFonts w:ascii="Times New Roman" w:hAnsi="Times New Roman" w:cs="Times New Roman"/>
          <w:sz w:val="24"/>
          <w:szCs w:val="24"/>
        </w:rPr>
        <w:t xml:space="preserve"> </w:t>
      </w:r>
      <w:r w:rsidRPr="00A20D71">
        <w:rPr>
          <w:rFonts w:ascii="Times New Roman" w:hAnsi="Times New Roman" w:cs="Times New Roman"/>
          <w:sz w:val="24"/>
          <w:szCs w:val="24"/>
        </w:rPr>
        <w:t>.......</w:t>
      </w:r>
      <w:r w:rsidR="00E14895">
        <w:rPr>
          <w:rFonts w:ascii="Times New Roman" w:hAnsi="Times New Roman" w:cs="Times New Roman"/>
          <w:sz w:val="24"/>
          <w:szCs w:val="24"/>
        </w:rPr>
        <w:t xml:space="preserve"> 20</w:t>
      </w:r>
      <w:r w:rsidR="009F1A7D">
        <w:rPr>
          <w:rFonts w:ascii="Times New Roman" w:hAnsi="Times New Roman" w:cs="Times New Roman"/>
          <w:sz w:val="24"/>
          <w:szCs w:val="24"/>
        </w:rPr>
        <w:t>2</w:t>
      </w:r>
      <w:r w:rsidR="00A03578">
        <w:rPr>
          <w:rFonts w:ascii="Times New Roman" w:hAnsi="Times New Roman" w:cs="Times New Roman"/>
          <w:sz w:val="24"/>
          <w:szCs w:val="24"/>
        </w:rPr>
        <w:t>3</w:t>
      </w:r>
      <w:r w:rsidRPr="00A20D71">
        <w:rPr>
          <w:rFonts w:ascii="Times New Roman" w:hAnsi="Times New Roman" w:cs="Times New Roman"/>
          <w:sz w:val="24"/>
          <w:szCs w:val="24"/>
        </w:rPr>
        <w:t>.</w:t>
      </w:r>
    </w:p>
    <w:sectPr w:rsidR="00C23A2B" w:rsidRPr="00A20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67829"/>
    <w:multiLevelType w:val="hybridMultilevel"/>
    <w:tmpl w:val="FA1ED24E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3B7FBE"/>
    <w:multiLevelType w:val="hybridMultilevel"/>
    <w:tmpl w:val="759A3506"/>
    <w:lvl w:ilvl="0" w:tplc="18582D26">
      <w:numFmt w:val="bullet"/>
      <w:lvlText w:val="·"/>
      <w:lvlJc w:val="left"/>
      <w:pPr>
        <w:ind w:left="720" w:hanging="360"/>
      </w:pPr>
      <w:rPr>
        <w:rFonts w:ascii="Arial Narrow" w:eastAsiaTheme="minorHAnsi" w:hAnsi="Arial Narrow" w:cs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844">
    <w:abstractNumId w:val="0"/>
  </w:num>
  <w:num w:numId="2" w16cid:durableId="1548950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E7"/>
    <w:rsid w:val="0036146C"/>
    <w:rsid w:val="003D1696"/>
    <w:rsid w:val="00400417"/>
    <w:rsid w:val="00407C98"/>
    <w:rsid w:val="005B2058"/>
    <w:rsid w:val="00707EDF"/>
    <w:rsid w:val="00940A64"/>
    <w:rsid w:val="009F1A7D"/>
    <w:rsid w:val="00A03578"/>
    <w:rsid w:val="00A20D71"/>
    <w:rsid w:val="00A56815"/>
    <w:rsid w:val="00AC3F24"/>
    <w:rsid w:val="00B82C35"/>
    <w:rsid w:val="00BD72E7"/>
    <w:rsid w:val="00DD3C7B"/>
    <w:rsid w:val="00E14895"/>
    <w:rsid w:val="00F026F1"/>
    <w:rsid w:val="00FB2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E7ACA"/>
  <w15:docId w15:val="{9C5DB972-E4B7-4C6E-AF9A-E2C032EEC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40A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prestigio</dc:creator>
  <cp:lastModifiedBy>Hruskova</cp:lastModifiedBy>
  <cp:revision>2</cp:revision>
  <dcterms:created xsi:type="dcterms:W3CDTF">2023-11-19T18:28:00Z</dcterms:created>
  <dcterms:modified xsi:type="dcterms:W3CDTF">2023-11-19T18:28:00Z</dcterms:modified>
</cp:coreProperties>
</file>